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531">
      <w:pPr>
        <w:ind w:right="282"/>
        <w:jc w:val="right"/>
        <w:rPr>
          <w:sz w:val="28"/>
        </w:rPr>
      </w:pPr>
      <w:r>
        <w:rPr>
          <w:sz w:val="28"/>
        </w:rPr>
        <w:t>Дело №5-</w:t>
      </w:r>
      <w:r w:rsidR="00371021">
        <w:rPr>
          <w:sz w:val="28"/>
        </w:rPr>
        <w:t>91</w:t>
      </w:r>
      <w:r w:rsidR="008939CA">
        <w:rPr>
          <w:sz w:val="28"/>
        </w:rPr>
        <w:t>-2201/202</w:t>
      </w:r>
      <w:r w:rsidR="00371021">
        <w:rPr>
          <w:sz w:val="28"/>
        </w:rPr>
        <w:t>5</w:t>
      </w:r>
    </w:p>
    <w:p w:rsidR="00D84531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663D49">
        <w:rPr>
          <w:sz w:val="28"/>
        </w:rPr>
        <w:t>*</w:t>
      </w:r>
    </w:p>
    <w:p w:rsidR="00D84531">
      <w:pPr>
        <w:ind w:right="282"/>
        <w:jc w:val="center"/>
        <w:rPr>
          <w:sz w:val="28"/>
        </w:rPr>
      </w:pP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84531">
      <w:pPr>
        <w:ind w:right="282"/>
        <w:jc w:val="center"/>
        <w:rPr>
          <w:sz w:val="28"/>
        </w:rPr>
      </w:pPr>
    </w:p>
    <w:p w:rsidR="00D84531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28 января 2025</w:t>
      </w:r>
      <w:r w:rsidR="008939CA">
        <w:rPr>
          <w:sz w:val="28"/>
        </w:rPr>
        <w:t xml:space="preserve"> года                                                     </w:t>
      </w:r>
      <w:r w:rsidR="001D305F">
        <w:rPr>
          <w:sz w:val="28"/>
        </w:rPr>
        <w:t xml:space="preserve">    </w:t>
      </w:r>
      <w:r w:rsidR="008939CA">
        <w:rPr>
          <w:sz w:val="28"/>
        </w:rPr>
        <w:t xml:space="preserve">г.Нягань ХМАО-Югры </w:t>
      </w:r>
    </w:p>
    <w:p w:rsidR="00D84531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854E8E" w:rsidP="00854E8E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854E8E" w:rsidP="00854E8E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663D49" w:rsidR="00663D49">
        <w:rPr>
          <w:sz w:val="28"/>
        </w:rPr>
        <w:t>Машковой Елены Васильевны, * года рождения, уроженки *, гражданки РФ, паспорт *, работающей * садоводческого некоммерческого товарищества «*», проживающей по адресу: ХМАО-Югра, *,</w:t>
      </w:r>
    </w:p>
    <w:p w:rsidR="00D84531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84531">
      <w:pPr>
        <w:ind w:right="282" w:firstLine="540"/>
        <w:jc w:val="both"/>
        <w:rPr>
          <w:sz w:val="28"/>
        </w:rPr>
      </w:pP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D84531">
      <w:pPr>
        <w:ind w:right="282"/>
        <w:jc w:val="center"/>
        <w:rPr>
          <w:sz w:val="28"/>
        </w:rPr>
      </w:pPr>
    </w:p>
    <w:p w:rsidR="00D84531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881267">
        <w:rPr>
          <w:spacing w:val="-2"/>
          <w:sz w:val="28"/>
        </w:rPr>
        <w:t>октября</w:t>
      </w:r>
      <w:r>
        <w:rPr>
          <w:spacing w:val="-2"/>
          <w:sz w:val="28"/>
        </w:rPr>
        <w:t xml:space="preserve"> 202</w:t>
      </w:r>
      <w:r w:rsidR="00371021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D0839">
        <w:rPr>
          <w:spacing w:val="-2"/>
          <w:sz w:val="28"/>
        </w:rPr>
        <w:t>Машкова Е.В</w:t>
      </w:r>
      <w:r w:rsidRPr="00827F8E" w:rsidR="00CD0839">
        <w:rPr>
          <w:spacing w:val="-2"/>
          <w:sz w:val="28"/>
        </w:rPr>
        <w:t xml:space="preserve">., являясь должностным лицом – </w:t>
      </w:r>
      <w:r w:rsidR="00663D49">
        <w:rPr>
          <w:spacing w:val="-2"/>
          <w:sz w:val="28"/>
        </w:rPr>
        <w:t>*</w:t>
      </w:r>
      <w:r w:rsidRPr="00827F8E" w:rsidR="00CD0839">
        <w:rPr>
          <w:spacing w:val="-2"/>
          <w:sz w:val="28"/>
        </w:rPr>
        <w:t xml:space="preserve"> </w:t>
      </w:r>
      <w:r w:rsidR="00CD0839">
        <w:rPr>
          <w:spacing w:val="-2"/>
          <w:sz w:val="28"/>
        </w:rPr>
        <w:t>СНТ</w:t>
      </w:r>
      <w:r w:rsidRPr="00827F8E" w:rsidR="00CD0839">
        <w:rPr>
          <w:spacing w:val="-2"/>
          <w:sz w:val="28"/>
        </w:rPr>
        <w:t xml:space="preserve"> «</w:t>
      </w:r>
      <w:r w:rsidR="00663D49">
        <w:rPr>
          <w:spacing w:val="-2"/>
          <w:sz w:val="28"/>
        </w:rPr>
        <w:t>*</w:t>
      </w:r>
      <w:r w:rsidRPr="00827F8E" w:rsidR="00CD0839">
        <w:rPr>
          <w:spacing w:val="-2"/>
          <w:sz w:val="28"/>
        </w:rPr>
        <w:t xml:space="preserve">», зарегистрированного по адресу: ХМАО-Югра, </w:t>
      </w:r>
      <w:r w:rsidR="00663D49">
        <w:rPr>
          <w:spacing w:val="-2"/>
          <w:sz w:val="28"/>
        </w:rPr>
        <w:t>*</w:t>
      </w:r>
      <w:r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</w:t>
      </w:r>
      <w:r w:rsidR="00CD0839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 w:rsidR="00881267">
        <w:rPr>
          <w:sz w:val="28"/>
        </w:rPr>
        <w:t>3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года. </w:t>
      </w:r>
    </w:p>
    <w:p w:rsidR="00CD0839" w:rsidRPr="00CD0839" w:rsidP="00CD0839">
      <w:pPr>
        <w:ind w:firstLine="720"/>
        <w:jc w:val="both"/>
        <w:rPr>
          <w:sz w:val="28"/>
        </w:rPr>
      </w:pPr>
      <w:r w:rsidRPr="00CD0839">
        <w:rPr>
          <w:sz w:val="28"/>
        </w:rPr>
        <w:t>Должностное лицо Машкова Е.В.,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0821BB" w:rsidP="00CD0839">
      <w:pPr>
        <w:ind w:firstLine="720"/>
        <w:jc w:val="both"/>
        <w:rPr>
          <w:sz w:val="28"/>
        </w:rPr>
      </w:pPr>
      <w:r w:rsidRPr="00CD0839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Машковой Е.В.</w:t>
      </w:r>
    </w:p>
    <w:p w:rsidR="00D84531">
      <w:pPr>
        <w:pStyle w:val="BodyTextIndent"/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CD0839" w:rsidR="00CD0839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84531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CD0839">
        <w:rPr>
          <w:sz w:val="28"/>
        </w:rPr>
        <w:t xml:space="preserve"> В соответствии со статьей </w:t>
      </w:r>
      <w:r w:rsidR="00E8521E">
        <w:rPr>
          <w:sz w:val="28"/>
        </w:rPr>
        <w:t xml:space="preserve">163 </w:t>
      </w:r>
      <w:r w:rsidR="00CD0839">
        <w:rPr>
          <w:sz w:val="28"/>
        </w:rPr>
        <w:t>Налогового кодекса Российской Федерации налоговый период установляется как квартал.</w:t>
      </w:r>
    </w:p>
    <w:p w:rsidR="00D84531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84531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84531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881267">
        <w:rPr>
          <w:color w:val="FF0000"/>
          <w:sz w:val="28"/>
        </w:rPr>
        <w:t>3 квартал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CD0839">
        <w:rPr>
          <w:sz w:val="28"/>
        </w:rPr>
        <w:t>СНТ «</w:t>
      </w:r>
      <w:r w:rsidR="00663D49">
        <w:rPr>
          <w:sz w:val="28"/>
        </w:rPr>
        <w:t>*</w:t>
      </w:r>
      <w:r w:rsidR="00CD0839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881267">
        <w:rPr>
          <w:color w:val="FF0000"/>
          <w:sz w:val="28"/>
        </w:rPr>
        <w:t>октября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sz w:val="28"/>
        </w:rPr>
        <w:t xml:space="preserve"> года. В нарушение этого, налогоплательщик не представил</w:t>
      </w:r>
      <w:r w:rsidR="00CD0839">
        <w:rPr>
          <w:sz w:val="28"/>
        </w:rPr>
        <w:t>а</w:t>
      </w:r>
      <w:r>
        <w:rPr>
          <w:sz w:val="28"/>
        </w:rPr>
        <w:t xml:space="preserve"> налоговую декларацию по НДС за </w:t>
      </w:r>
      <w:r w:rsidR="00881267">
        <w:rPr>
          <w:sz w:val="28"/>
        </w:rPr>
        <w:t>3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</w:t>
      </w:r>
      <w:r w:rsidR="0097735F">
        <w:rPr>
          <w:sz w:val="28"/>
        </w:rPr>
        <w:t xml:space="preserve"> в установленный срок. </w:t>
      </w:r>
    </w:p>
    <w:p w:rsidR="00D84531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663D49">
        <w:rPr>
          <w:sz w:val="28"/>
        </w:rPr>
        <w:t>*</w:t>
      </w:r>
      <w:r w:rsidR="000821BB">
        <w:rPr>
          <w:sz w:val="28"/>
        </w:rPr>
        <w:t xml:space="preserve"> </w:t>
      </w:r>
      <w:r w:rsidR="00CD0839">
        <w:rPr>
          <w:sz w:val="28"/>
        </w:rPr>
        <w:t>СНТ «</w:t>
      </w:r>
      <w:r w:rsidR="00663D49">
        <w:rPr>
          <w:sz w:val="28"/>
        </w:rPr>
        <w:t>*</w:t>
      </w:r>
      <w:r w:rsidR="00CD0839">
        <w:rPr>
          <w:sz w:val="28"/>
        </w:rPr>
        <w:t>»</w:t>
      </w:r>
      <w:r w:rsidRPr="00B1623B" w:rsidR="000821BB">
        <w:rPr>
          <w:sz w:val="28"/>
        </w:rPr>
        <w:t xml:space="preserve"> </w:t>
      </w:r>
      <w:r>
        <w:rPr>
          <w:sz w:val="28"/>
        </w:rPr>
        <w:t>явля</w:t>
      </w:r>
      <w:r w:rsidR="000821BB">
        <w:rPr>
          <w:sz w:val="28"/>
        </w:rPr>
        <w:t>лся</w:t>
      </w:r>
      <w:r>
        <w:rPr>
          <w:sz w:val="28"/>
        </w:rPr>
        <w:t xml:space="preserve"> </w:t>
      </w:r>
      <w:r w:rsidR="00CD0839">
        <w:rPr>
          <w:sz w:val="28"/>
        </w:rPr>
        <w:t>Машкова Е.В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CD0839">
        <w:rPr>
          <w:sz w:val="28"/>
        </w:rPr>
        <w:t>Машкова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CD0839">
        <w:rPr>
          <w:sz w:val="28"/>
        </w:rPr>
        <w:t>Машкова Е.В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881267">
        <w:rPr>
          <w:color w:val="FF0000"/>
          <w:sz w:val="28"/>
        </w:rPr>
        <w:t>3 квартал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D84531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CD0839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84531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663D49">
        <w:rPr>
          <w:sz w:val="28"/>
        </w:rPr>
        <w:t>*</w:t>
      </w:r>
      <w:r>
        <w:rPr>
          <w:sz w:val="28"/>
        </w:rPr>
        <w:t xml:space="preserve"> от </w:t>
      </w:r>
      <w:r w:rsidR="00371021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A23698">
        <w:rPr>
          <w:sz w:val="28"/>
        </w:rPr>
        <w:t>Машковой Е.В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CD0839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CD0839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СНТ «</w:t>
      </w:r>
      <w:r w:rsidR="00663D49">
        <w:rPr>
          <w:sz w:val="28"/>
        </w:rPr>
        <w:t>*</w:t>
      </w:r>
      <w:r w:rsidRPr="00CD0839">
        <w:rPr>
          <w:sz w:val="28"/>
        </w:rPr>
        <w:t xml:space="preserve">» не предоставило </w:t>
      </w:r>
      <w:r>
        <w:rPr>
          <w:sz w:val="28"/>
        </w:rPr>
        <w:t xml:space="preserve">налоговую декларацию по НДС за </w:t>
      </w:r>
      <w:r w:rsidR="00881267">
        <w:rPr>
          <w:sz w:val="28"/>
        </w:rPr>
        <w:t>3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</w:t>
      </w:r>
      <w:r w:rsidRPr="00CD0839">
        <w:rPr>
          <w:sz w:val="28"/>
        </w:rPr>
        <w:t xml:space="preserve">.    </w:t>
      </w:r>
    </w:p>
    <w:p w:rsidR="00D84531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D0839">
        <w:rPr>
          <w:sz w:val="28"/>
        </w:rPr>
        <w:t>Машковой Е.В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84531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A23698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84531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84531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84531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>Машкову Елену Васильевну</w:t>
      </w:r>
      <w:r w:rsidRPr="00827F8E">
        <w:rPr>
          <w:sz w:val="28"/>
        </w:rPr>
        <w:t xml:space="preserve"> </w:t>
      </w:r>
      <w:r>
        <w:rPr>
          <w:sz w:val="28"/>
        </w:rPr>
        <w:t xml:space="preserve">признать виновной </w:t>
      </w:r>
      <w:r w:rsidR="008939CA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37102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84531">
      <w:pPr>
        <w:ind w:firstLine="708"/>
        <w:jc w:val="both"/>
        <w:rPr>
          <w:sz w:val="28"/>
        </w:rPr>
      </w:pPr>
    </w:p>
    <w:p w:rsidR="00D84531" w:rsidP="001D305F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854E8E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531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53506">
      <w:rPr>
        <w:rStyle w:val="PageNumber"/>
        <w:noProof/>
      </w:rPr>
      <w:t>1</w:t>
    </w:r>
    <w:r>
      <w:rPr>
        <w:rStyle w:val="PageNumber"/>
      </w:rPr>
      <w:fldChar w:fldCharType="end"/>
    </w:r>
  </w:p>
  <w:p w:rsidR="00D845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31"/>
    <w:rsid w:val="000821BB"/>
    <w:rsid w:val="00124337"/>
    <w:rsid w:val="00153506"/>
    <w:rsid w:val="001D305F"/>
    <w:rsid w:val="001E3291"/>
    <w:rsid w:val="00212844"/>
    <w:rsid w:val="00371021"/>
    <w:rsid w:val="00653F40"/>
    <w:rsid w:val="00663D49"/>
    <w:rsid w:val="00827F8E"/>
    <w:rsid w:val="00854E8E"/>
    <w:rsid w:val="00881267"/>
    <w:rsid w:val="008939CA"/>
    <w:rsid w:val="008C6096"/>
    <w:rsid w:val="0097735F"/>
    <w:rsid w:val="00A23698"/>
    <w:rsid w:val="00B1623B"/>
    <w:rsid w:val="00B5434D"/>
    <w:rsid w:val="00CD0839"/>
    <w:rsid w:val="00D26549"/>
    <w:rsid w:val="00D84531"/>
    <w:rsid w:val="00E8521E"/>
    <w:rsid w:val="00F40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434E7F-E421-41E4-B6B4-794A7562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">
    <w:name w:val="Основной шрифт абзаца1"/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ABCA-1EEA-426F-84E0-89EA66D6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